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A" w:rsidRPr="00A34F89" w:rsidRDefault="00064B7A" w:rsidP="00064B7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="00A34F89">
        <w:rPr>
          <w:sz w:val="28"/>
          <w:szCs w:val="28"/>
        </w:rPr>
        <w:t xml:space="preserve">            </w:t>
      </w:r>
      <w:r w:rsidRPr="00A34F89">
        <w:rPr>
          <w:b/>
          <w:sz w:val="32"/>
          <w:szCs w:val="32"/>
        </w:rPr>
        <w:t>NỘI DUNG ÔN TẬP KIỂ</w:t>
      </w:r>
      <w:r w:rsidR="00FD5547" w:rsidRPr="00A34F89">
        <w:rPr>
          <w:b/>
          <w:sz w:val="32"/>
          <w:szCs w:val="32"/>
        </w:rPr>
        <w:t xml:space="preserve">M TRA </w:t>
      </w:r>
      <w:r w:rsidRPr="00A34F89">
        <w:rPr>
          <w:b/>
          <w:sz w:val="32"/>
          <w:szCs w:val="32"/>
        </w:rPr>
        <w:t xml:space="preserve"> HỌC KỲ II ( 2017-2018)</w:t>
      </w:r>
    </w:p>
    <w:p w:rsidR="00A34F89" w:rsidRPr="00A34F89" w:rsidRDefault="00A34F89" w:rsidP="00064B7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</w:t>
      </w:r>
      <w:r w:rsidRPr="00A34F89">
        <w:rPr>
          <w:b/>
          <w:sz w:val="32"/>
          <w:szCs w:val="32"/>
        </w:rPr>
        <w:t>Môn : HÓA HỌC   - Khối 11</w:t>
      </w:r>
    </w:p>
    <w:p w:rsidR="00A34F89" w:rsidRDefault="00A34F89" w:rsidP="00064B7A">
      <w:pPr>
        <w:rPr>
          <w:sz w:val="28"/>
          <w:szCs w:val="28"/>
        </w:rPr>
      </w:pPr>
    </w:p>
    <w:p w:rsidR="00064B7A" w:rsidRDefault="00064B7A" w:rsidP="00064B7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Pr="00A34F89">
        <w:rPr>
          <w:b/>
          <w:sz w:val="28"/>
          <w:szCs w:val="28"/>
          <w:u w:val="single"/>
        </w:rPr>
        <w:t xml:space="preserve">+ Lý thuyết: </w:t>
      </w:r>
    </w:p>
    <w:p w:rsidR="00A34F89" w:rsidRPr="00A34F89" w:rsidRDefault="00A34F89" w:rsidP="00064B7A">
      <w:pPr>
        <w:rPr>
          <w:b/>
          <w:sz w:val="28"/>
          <w:szCs w:val="28"/>
          <w:u w:val="single"/>
        </w:rPr>
      </w:pPr>
    </w:p>
    <w:p w:rsidR="004246D5" w:rsidRDefault="00A34F89" w:rsidP="004246D5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4246D5" w:rsidRPr="00A34F89">
        <w:rPr>
          <w:rFonts w:cs="Times New Roman"/>
          <w:b/>
          <w:sz w:val="28"/>
          <w:szCs w:val="28"/>
          <w:u w:val="single"/>
        </w:rPr>
        <w:t>1/</w:t>
      </w:r>
      <w:r w:rsidR="004246D5">
        <w:rPr>
          <w:sz w:val="28"/>
          <w:szCs w:val="28"/>
        </w:rPr>
        <w:t>* Chuỗi phản ứng ( dạng công thức phân tử; dạng tên gọi; dạng dấu chất A,B,C,D,...)</w:t>
      </w:r>
    </w:p>
    <w:p w:rsidR="004246D5" w:rsidRDefault="00A34F89" w:rsidP="004246D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4246D5" w:rsidRPr="00A34F89">
        <w:rPr>
          <w:rFonts w:cs="Times New Roman"/>
          <w:b/>
          <w:sz w:val="28"/>
          <w:szCs w:val="28"/>
          <w:u w:val="single"/>
        </w:rPr>
        <w:t>2/</w:t>
      </w:r>
      <w:r w:rsidR="004246D5">
        <w:rPr>
          <w:rFonts w:cs="Times New Roman"/>
          <w:sz w:val="28"/>
          <w:szCs w:val="28"/>
        </w:rPr>
        <w:t xml:space="preserve"> Từ các nguyên liệu có sẵn, các thiết bị điện phân, chưng cất, nung, xúc tác; viết các phương trình phản ứng điều chế các hợp chất: ancol,anđehit,...)</w:t>
      </w:r>
    </w:p>
    <w:p w:rsidR="004246D5" w:rsidRDefault="00A34F89" w:rsidP="004246D5">
      <w:pPr>
        <w:rPr>
          <w:rFonts w:cs="Times New Roman"/>
          <w:sz w:val="28"/>
          <w:szCs w:val="28"/>
        </w:rPr>
      </w:pPr>
      <w:r w:rsidRPr="00A34F89">
        <w:rPr>
          <w:rFonts w:cs="Times New Roman"/>
          <w:b/>
          <w:sz w:val="28"/>
          <w:szCs w:val="28"/>
          <w:u w:val="single"/>
        </w:rPr>
        <w:t xml:space="preserve">         </w:t>
      </w:r>
      <w:r w:rsidR="004246D5" w:rsidRPr="00A34F89">
        <w:rPr>
          <w:rFonts w:cs="Times New Roman"/>
          <w:b/>
          <w:sz w:val="28"/>
          <w:szCs w:val="28"/>
          <w:u w:val="single"/>
        </w:rPr>
        <w:t>3/</w:t>
      </w:r>
      <w:r w:rsidR="004246D5">
        <w:rPr>
          <w:rFonts w:cs="Times New Roman"/>
          <w:sz w:val="28"/>
          <w:szCs w:val="28"/>
        </w:rPr>
        <w:t xml:space="preserve"> Nhận biết các lọ hóa chất dạng lỏng ( Toluen; Stiren;Benzen; Glyxerol; phenol; ancol; anđehit)</w:t>
      </w:r>
    </w:p>
    <w:p w:rsidR="004246D5" w:rsidRDefault="00A34F89" w:rsidP="004246D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4246D5" w:rsidRPr="00A34F89">
        <w:rPr>
          <w:rFonts w:cs="Times New Roman"/>
          <w:b/>
          <w:sz w:val="28"/>
          <w:szCs w:val="28"/>
          <w:u w:val="single"/>
        </w:rPr>
        <w:t>4/</w:t>
      </w:r>
      <w:r w:rsidR="004246D5">
        <w:rPr>
          <w:rFonts w:cs="Times New Roman"/>
          <w:sz w:val="28"/>
          <w:szCs w:val="28"/>
        </w:rPr>
        <w:t xml:space="preserve"> Viết phương trình phản ứng dang cấu tạo và gọi tên sản phẩm.</w:t>
      </w:r>
    </w:p>
    <w:p w:rsidR="004246D5" w:rsidRDefault="00A34F89" w:rsidP="004246D5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4246D5" w:rsidRPr="00A34F89">
        <w:rPr>
          <w:rFonts w:cs="Times New Roman"/>
          <w:b/>
          <w:sz w:val="28"/>
          <w:szCs w:val="28"/>
          <w:u w:val="single"/>
        </w:rPr>
        <w:t>5/</w:t>
      </w:r>
      <w:r w:rsidR="004246D5">
        <w:rPr>
          <w:rFonts w:cs="Times New Roman"/>
          <w:sz w:val="28"/>
          <w:szCs w:val="28"/>
        </w:rPr>
        <w:t xml:space="preserve"> Viết CTCT các đồng phân và gọi tên theo 2 danh pháp ( thay thế và thông thường)</w:t>
      </w:r>
    </w:p>
    <w:p w:rsidR="00064B7A" w:rsidRPr="00A34F89" w:rsidRDefault="00064B7A" w:rsidP="00064B7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A34F89">
        <w:rPr>
          <w:b/>
          <w:sz w:val="28"/>
          <w:szCs w:val="28"/>
          <w:u w:val="single"/>
        </w:rPr>
        <w:t>+ Bài tập:</w:t>
      </w:r>
    </w:p>
    <w:p w:rsidR="004246D5" w:rsidRDefault="004246D5" w:rsidP="004246D5">
      <w:pPr>
        <w:rPr>
          <w:rFonts w:cs="Times New Roman"/>
          <w:sz w:val="28"/>
          <w:szCs w:val="28"/>
        </w:rPr>
      </w:pPr>
      <w:r w:rsidRPr="00A34F89">
        <w:rPr>
          <w:rFonts w:cs="Times New Roman"/>
          <w:b/>
          <w:sz w:val="28"/>
          <w:szCs w:val="28"/>
          <w:u w:val="single"/>
        </w:rPr>
        <w:t>1/</w:t>
      </w:r>
      <w:r>
        <w:rPr>
          <w:rFonts w:cs="Times New Roman"/>
          <w:sz w:val="28"/>
          <w:szCs w:val="28"/>
        </w:rPr>
        <w:t xml:space="preserve"> Dạng toán dựa vào CTTQ  của ancol hay anđehit để xác định CTPT và khối lượng mỗi chất ban đầu. </w:t>
      </w:r>
    </w:p>
    <w:p w:rsidR="004246D5" w:rsidRDefault="004246D5" w:rsidP="004246D5">
      <w:pPr>
        <w:rPr>
          <w:rFonts w:cs="Times New Roman"/>
          <w:sz w:val="28"/>
          <w:szCs w:val="28"/>
        </w:rPr>
      </w:pPr>
      <w:r w:rsidRPr="00A34F89">
        <w:rPr>
          <w:rFonts w:cs="Times New Roman"/>
          <w:b/>
          <w:sz w:val="28"/>
          <w:szCs w:val="28"/>
          <w:u w:val="single"/>
        </w:rPr>
        <w:t>2/</w:t>
      </w:r>
      <w:r>
        <w:rPr>
          <w:rFonts w:cs="Times New Roman"/>
          <w:sz w:val="28"/>
          <w:szCs w:val="28"/>
        </w:rPr>
        <w:t xml:space="preserve"> Dạng tóan hỗn hợp ancol, phenol,anđehit ( đặt ẩn số), lập hệ phương trình.</w:t>
      </w:r>
    </w:p>
    <w:p w:rsidR="004246D5" w:rsidRDefault="004246D5" w:rsidP="004246D5">
      <w:pPr>
        <w:rPr>
          <w:rFonts w:cs="Times New Roman"/>
          <w:sz w:val="28"/>
          <w:szCs w:val="28"/>
        </w:rPr>
      </w:pPr>
      <w:r w:rsidRPr="00A34F89">
        <w:rPr>
          <w:rFonts w:cs="Times New Roman"/>
          <w:b/>
          <w:sz w:val="28"/>
          <w:szCs w:val="28"/>
          <w:u w:val="single"/>
        </w:rPr>
        <w:t>3 /</w:t>
      </w:r>
      <w:r>
        <w:rPr>
          <w:rFonts w:cs="Times New Roman"/>
          <w:sz w:val="28"/>
          <w:szCs w:val="28"/>
        </w:rPr>
        <w:t xml:space="preserve"> Dạng tóan tính hiệu suất trong phản ứng hyđro hóa anđehit.</w:t>
      </w:r>
    </w:p>
    <w:p w:rsidR="004246D5" w:rsidRDefault="004246D5" w:rsidP="004246D5">
      <w:pPr>
        <w:rPr>
          <w:rFonts w:cs="Times New Roman"/>
          <w:sz w:val="28"/>
          <w:szCs w:val="28"/>
          <w:vertAlign w:val="subscript"/>
        </w:rPr>
      </w:pPr>
      <w:r w:rsidRPr="00A34F89">
        <w:rPr>
          <w:rFonts w:cs="Times New Roman"/>
          <w:b/>
          <w:sz w:val="28"/>
          <w:szCs w:val="28"/>
          <w:u w:val="single"/>
        </w:rPr>
        <w:t>4/</w:t>
      </w:r>
      <w:r>
        <w:rPr>
          <w:rFonts w:cs="Times New Roman"/>
          <w:sz w:val="28"/>
          <w:szCs w:val="28"/>
        </w:rPr>
        <w:t xml:space="preserve"> Dạng toán CO</w:t>
      </w:r>
      <w:r w:rsidRPr="00105195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tác dụng dung dịch bazơ; khối lượng bình ( hay dung dịch) tăng hay giảm khi dẫn vào dd Ca(OH)</w:t>
      </w:r>
      <w:r w:rsidRPr="00105195">
        <w:rPr>
          <w:rFonts w:cs="Times New Roman"/>
          <w:sz w:val="28"/>
          <w:szCs w:val="28"/>
          <w:vertAlign w:val="subscript"/>
        </w:rPr>
        <w:t>2</w:t>
      </w:r>
      <w:r>
        <w:rPr>
          <w:rFonts w:cs="Times New Roman"/>
          <w:sz w:val="28"/>
          <w:szCs w:val="28"/>
        </w:rPr>
        <w:t xml:space="preserve"> hay  Ba(OH)</w:t>
      </w:r>
      <w:r w:rsidRPr="00105195">
        <w:rPr>
          <w:rFonts w:cs="Times New Roman"/>
          <w:sz w:val="28"/>
          <w:szCs w:val="28"/>
          <w:vertAlign w:val="subscript"/>
        </w:rPr>
        <w:t>2</w:t>
      </w:r>
    </w:p>
    <w:p w:rsidR="007F10CD" w:rsidRDefault="007F10CD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/>
    <w:p w:rsidR="001F75D8" w:rsidRDefault="001F75D8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FD5547" w:rsidRDefault="00FD5547" w:rsidP="001F75D8">
      <w:pPr>
        <w:jc w:val="both"/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 w:rsidP="001F75D8">
      <w:pPr>
        <w:pStyle w:val="ListParagraph"/>
        <w:ind w:left="540" w:hanging="630"/>
        <w:jc w:val="both"/>
        <w:rPr>
          <w:rFonts w:ascii="Times New Roman" w:hAnsi="Times New Roman"/>
          <w:sz w:val="26"/>
          <w:szCs w:val="26"/>
        </w:rPr>
      </w:pPr>
    </w:p>
    <w:p w:rsidR="001F75D8" w:rsidRDefault="001F75D8"/>
    <w:sectPr w:rsidR="001F75D8" w:rsidSect="007F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64B7A"/>
    <w:rsid w:val="0004455B"/>
    <w:rsid w:val="00064B7A"/>
    <w:rsid w:val="001F75D8"/>
    <w:rsid w:val="002757CC"/>
    <w:rsid w:val="002F5376"/>
    <w:rsid w:val="0034191B"/>
    <w:rsid w:val="004246D5"/>
    <w:rsid w:val="005034BA"/>
    <w:rsid w:val="007F10CD"/>
    <w:rsid w:val="00801AA2"/>
    <w:rsid w:val="00A34F89"/>
    <w:rsid w:val="00DB0A59"/>
    <w:rsid w:val="00F2138F"/>
    <w:rsid w:val="00FD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7A"/>
    <w:pPr>
      <w:spacing w:before="120" w:after="0"/>
      <w:jc w:val="left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D8"/>
    <w:pPr>
      <w:spacing w:before="0" w:after="200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1F7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VITINH911</cp:lastModifiedBy>
  <cp:revision>2</cp:revision>
  <dcterms:created xsi:type="dcterms:W3CDTF">2018-04-08T05:22:00Z</dcterms:created>
  <dcterms:modified xsi:type="dcterms:W3CDTF">2018-04-08T05:22:00Z</dcterms:modified>
</cp:coreProperties>
</file>